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45" w:rsidRPr="00A835DD" w:rsidRDefault="00853745" w:rsidP="00853745">
      <w:pPr>
        <w:pStyle w:val="Heading1"/>
        <w:jc w:val="right"/>
        <w:rPr>
          <w:rFonts w:asciiTheme="minorHAnsi" w:hAnsiTheme="minorHAnsi" w:cstheme="minorHAnsi"/>
          <w:sz w:val="36"/>
          <w:szCs w:val="36"/>
          <w:u w:val="none"/>
        </w:rPr>
      </w:pPr>
      <w:r w:rsidRPr="00A835DD">
        <w:rPr>
          <w:rFonts w:asciiTheme="minorHAnsi" w:hAnsiTheme="minorHAnsi" w:cstheme="minorHAnsi"/>
          <w:sz w:val="36"/>
          <w:szCs w:val="36"/>
          <w:u w:val="none"/>
        </w:rPr>
        <w:t>App</w:t>
      </w:r>
      <w:bookmarkStart w:id="0" w:name="_GoBack"/>
      <w:bookmarkEnd w:id="0"/>
      <w:r w:rsidRPr="00A835DD">
        <w:rPr>
          <w:rFonts w:asciiTheme="minorHAnsi" w:hAnsiTheme="minorHAnsi" w:cstheme="minorHAnsi"/>
          <w:sz w:val="36"/>
          <w:szCs w:val="36"/>
          <w:u w:val="none"/>
        </w:rPr>
        <w:t xml:space="preserve">endix </w:t>
      </w:r>
      <w:r>
        <w:rPr>
          <w:rFonts w:asciiTheme="minorHAnsi" w:hAnsiTheme="minorHAnsi" w:cstheme="minorHAnsi"/>
          <w:sz w:val="36"/>
          <w:szCs w:val="36"/>
          <w:u w:val="none"/>
        </w:rPr>
        <w:t>2</w:t>
      </w:r>
    </w:p>
    <w:p w:rsidR="00853745" w:rsidRPr="00FD74D8" w:rsidRDefault="00853745" w:rsidP="00853745">
      <w:pPr>
        <w:pStyle w:val="Heading1"/>
        <w:rPr>
          <w:rFonts w:asciiTheme="minorHAnsi" w:hAnsiTheme="minorHAnsi" w:cstheme="minorHAnsi"/>
          <w:sz w:val="28"/>
          <w:szCs w:val="28"/>
          <w:u w:val="none"/>
        </w:rPr>
      </w:pPr>
      <w:r w:rsidRPr="00FD74D8">
        <w:rPr>
          <w:rFonts w:asciiTheme="minorHAnsi" w:hAnsiTheme="minorHAnsi" w:cstheme="minorHAnsi"/>
          <w:sz w:val="28"/>
          <w:szCs w:val="28"/>
          <w:u w:val="none"/>
        </w:rPr>
        <w:t>Complaint Procedure</w:t>
      </w:r>
    </w:p>
    <w:p w:rsidR="00853745" w:rsidRPr="00F23EAC" w:rsidRDefault="00853745" w:rsidP="00853745">
      <w:pPr>
        <w:spacing w:after="0" w:line="240" w:lineRule="auto"/>
        <w:jc w:val="center"/>
        <w:rPr>
          <w:rFonts w:cstheme="minorHAnsi"/>
          <w:i/>
          <w:color w:val="002060"/>
          <w:sz w:val="10"/>
          <w:szCs w:val="10"/>
        </w:rPr>
      </w:pPr>
    </w:p>
    <w:p w:rsidR="00853745" w:rsidRPr="005863E4" w:rsidRDefault="00853745" w:rsidP="00853745">
      <w:pPr>
        <w:pStyle w:val="Endnote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Hodan Community Services</w:t>
      </w:r>
      <w:r w:rsidRPr="005863E4">
        <w:rPr>
          <w:rFonts w:asciiTheme="minorHAnsi" w:hAnsiTheme="minorHAnsi" w:cstheme="minorHAnsi"/>
          <w:b/>
          <w:sz w:val="22"/>
          <w:szCs w:val="22"/>
        </w:rPr>
        <w:t>’</w:t>
      </w:r>
      <w:r w:rsidRPr="005863E4">
        <w:rPr>
          <w:rFonts w:asciiTheme="minorHAnsi" w:hAnsiTheme="minorHAnsi" w:cstheme="minorHAnsi"/>
          <w:sz w:val="22"/>
          <w:szCs w:val="22"/>
        </w:rPr>
        <w:t xml:space="preserve"> Complaint Procedure is made available in the following locations: </w:t>
      </w:r>
    </w:p>
    <w:p w:rsidR="00853745" w:rsidRPr="00F23EAC" w:rsidRDefault="00853745" w:rsidP="00853745">
      <w:pPr>
        <w:pStyle w:val="EndnoteText"/>
        <w:rPr>
          <w:rFonts w:asciiTheme="minorHAnsi" w:hAnsiTheme="minorHAnsi" w:cstheme="minorHAnsi"/>
          <w:sz w:val="6"/>
          <w:szCs w:val="6"/>
        </w:rPr>
      </w:pPr>
    </w:p>
    <w:p w:rsidR="00853745" w:rsidRPr="005863E4" w:rsidRDefault="00853745" w:rsidP="00853745">
      <w:pPr>
        <w:pStyle w:val="Endnote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863E4">
        <w:rPr>
          <w:rFonts w:asciiTheme="minorHAnsi" w:hAnsiTheme="minorHAnsi" w:cstheme="minorHAnsi"/>
          <w:sz w:val="22"/>
          <w:szCs w:val="22"/>
        </w:rPr>
        <w:t>Agency website, either as a r</w:t>
      </w:r>
      <w:r>
        <w:rPr>
          <w:rFonts w:asciiTheme="minorHAnsi" w:hAnsiTheme="minorHAnsi" w:cstheme="minorHAnsi"/>
          <w:sz w:val="22"/>
          <w:szCs w:val="22"/>
        </w:rPr>
        <w:t xml:space="preserve">eference in the </w:t>
      </w:r>
      <w:r w:rsidRPr="00060FA2">
        <w:rPr>
          <w:rFonts w:asciiTheme="minorHAnsi" w:hAnsiTheme="minorHAnsi" w:cstheme="minorHAnsi"/>
          <w:i/>
          <w:iCs/>
          <w:sz w:val="22"/>
          <w:szCs w:val="22"/>
        </w:rPr>
        <w:t>Notice of Nondiscrimination</w:t>
      </w:r>
      <w:r w:rsidRPr="00060FA2">
        <w:rPr>
          <w:rFonts w:asciiTheme="minorHAnsi" w:hAnsiTheme="minorHAnsi" w:cstheme="minorHAnsi"/>
          <w:sz w:val="22"/>
          <w:szCs w:val="22"/>
        </w:rPr>
        <w:t xml:space="preserve"> </w:t>
      </w:r>
      <w:r w:rsidRPr="005863E4">
        <w:rPr>
          <w:rFonts w:asciiTheme="minorHAnsi" w:hAnsiTheme="minorHAnsi" w:cstheme="minorHAnsi"/>
          <w:sz w:val="22"/>
          <w:szCs w:val="22"/>
        </w:rPr>
        <w:t xml:space="preserve">or in its entirety </w:t>
      </w:r>
    </w:p>
    <w:p w:rsidR="00853745" w:rsidRPr="00EA5E1A" w:rsidRDefault="00853745" w:rsidP="00853745">
      <w:pPr>
        <w:pStyle w:val="Endnote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5863E4">
        <w:rPr>
          <w:rFonts w:asciiTheme="minorHAnsi" w:hAnsiTheme="minorHAnsi" w:cstheme="minorHAnsi"/>
          <w:sz w:val="22"/>
          <w:szCs w:val="22"/>
        </w:rPr>
        <w:t xml:space="preserve">gency </w:t>
      </w:r>
      <w:r w:rsidRPr="00EA5E1A">
        <w:rPr>
          <w:rFonts w:asciiTheme="minorHAnsi" w:hAnsiTheme="minorHAnsi" w:cstheme="minorHAnsi"/>
          <w:sz w:val="22"/>
          <w:szCs w:val="22"/>
        </w:rPr>
        <w:t>office (Director of Transportation – Office)</w:t>
      </w:r>
    </w:p>
    <w:p w:rsidR="00853745" w:rsidRPr="00F23EAC" w:rsidRDefault="00853745" w:rsidP="00853745">
      <w:pPr>
        <w:pStyle w:val="EndnoteText"/>
        <w:pBdr>
          <w:bottom w:val="single" w:sz="12" w:space="1" w:color="auto"/>
        </w:pBdr>
        <w:ind w:left="360"/>
        <w:rPr>
          <w:rFonts w:asciiTheme="minorHAnsi" w:hAnsiTheme="minorHAnsi" w:cstheme="minorHAnsi"/>
          <w:sz w:val="8"/>
          <w:szCs w:val="8"/>
        </w:rPr>
      </w:pPr>
    </w:p>
    <w:p w:rsidR="00853745" w:rsidRPr="00F23EAC" w:rsidRDefault="00853745" w:rsidP="00853745">
      <w:pPr>
        <w:spacing w:after="0" w:line="240" w:lineRule="auto"/>
        <w:rPr>
          <w:rFonts w:cstheme="minorHAnsi"/>
          <w:sz w:val="14"/>
          <w:szCs w:val="14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>Any person who believes they’ve been discriminated against</w:t>
      </w:r>
      <w:r>
        <w:rPr>
          <w:rFonts w:cstheme="minorHAnsi"/>
        </w:rPr>
        <w:t xml:space="preserve"> on the basis of race, color, </w:t>
      </w:r>
      <w:r w:rsidRPr="005863E4">
        <w:rPr>
          <w:rFonts w:cstheme="minorHAnsi"/>
        </w:rPr>
        <w:t>national origin,</w:t>
      </w:r>
      <w:r>
        <w:rPr>
          <w:rFonts w:cstheme="minorHAnsi"/>
        </w:rPr>
        <w:t xml:space="preserve"> disability, sex, age, </w:t>
      </w:r>
      <w:r w:rsidRPr="005863E4">
        <w:rPr>
          <w:rFonts w:cstheme="minorHAnsi"/>
        </w:rPr>
        <w:t xml:space="preserve">religion, </w:t>
      </w:r>
      <w:r>
        <w:rPr>
          <w:rFonts w:cstheme="minorHAnsi"/>
        </w:rPr>
        <w:t xml:space="preserve">income status or limited English proficient (LEP) </w:t>
      </w:r>
      <w:r w:rsidRPr="005863E4">
        <w:rPr>
          <w:rFonts w:cstheme="minorHAnsi"/>
        </w:rPr>
        <w:t xml:space="preserve">by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  <w:b/>
        </w:rPr>
        <w:t xml:space="preserve"> </w:t>
      </w:r>
      <w:r w:rsidRPr="005863E4">
        <w:rPr>
          <w:rFonts w:cstheme="minorHAnsi"/>
        </w:rPr>
        <w:t>may file a complaint by comp</w:t>
      </w:r>
      <w:r>
        <w:rPr>
          <w:rFonts w:cstheme="minorHAnsi"/>
        </w:rPr>
        <w:t xml:space="preserve">leting and submitting </w:t>
      </w:r>
      <w:r>
        <w:rPr>
          <w:rFonts w:cstheme="minorHAnsi"/>
          <w:b/>
        </w:rPr>
        <w:t>Hodan Community Services</w:t>
      </w:r>
      <w:r w:rsidRPr="00F23EAC">
        <w:rPr>
          <w:rFonts w:cstheme="minorHAnsi"/>
          <w:b/>
        </w:rPr>
        <w:t>’</w:t>
      </w:r>
      <w:r w:rsidRPr="005863E4">
        <w:rPr>
          <w:rFonts w:cstheme="minorHAnsi"/>
        </w:rPr>
        <w:t xml:space="preserve"> Complaint Form. </w:t>
      </w:r>
    </w:p>
    <w:p w:rsidR="00853745" w:rsidRPr="000517F8" w:rsidRDefault="00853745" w:rsidP="00853745">
      <w:pPr>
        <w:spacing w:after="0" w:line="240" w:lineRule="auto"/>
        <w:rPr>
          <w:rFonts w:cstheme="minorHAnsi"/>
          <w:sz w:val="14"/>
          <w:szCs w:val="14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The Complaint Form may also be used to submit general complaints to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</w:rPr>
        <w:t xml:space="preserve">. </w:t>
      </w:r>
    </w:p>
    <w:p w:rsidR="00853745" w:rsidRPr="000517F8" w:rsidRDefault="00853745" w:rsidP="00853745">
      <w:pPr>
        <w:spacing w:after="0" w:line="240" w:lineRule="auto"/>
        <w:rPr>
          <w:rFonts w:cstheme="minorHAnsi"/>
          <w:sz w:val="14"/>
          <w:szCs w:val="14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Hodan Community Services</w:t>
      </w:r>
      <w:r w:rsidRPr="005863E4">
        <w:rPr>
          <w:rFonts w:cstheme="minorHAnsi"/>
        </w:rPr>
        <w:t xml:space="preserve"> investigates complaints received no more than 180 </w:t>
      </w:r>
      <w:r>
        <w:rPr>
          <w:rFonts w:cstheme="minorHAnsi"/>
        </w:rPr>
        <w:t xml:space="preserve">calendar </w:t>
      </w:r>
      <w:r w:rsidRPr="005863E4">
        <w:rPr>
          <w:rFonts w:cstheme="minorHAnsi"/>
        </w:rPr>
        <w:t xml:space="preserve">days after the alleged incident.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</w:rPr>
        <w:t xml:space="preserve"> will process complaints that are complete.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Once the complaint is received,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  <w:b/>
        </w:rPr>
        <w:t xml:space="preserve"> </w:t>
      </w:r>
      <w:r w:rsidRPr="005863E4">
        <w:rPr>
          <w:rFonts w:cstheme="minorHAnsi"/>
        </w:rPr>
        <w:t xml:space="preserve">will review </w:t>
      </w:r>
      <w:r>
        <w:rPr>
          <w:rFonts w:cstheme="minorHAnsi"/>
        </w:rPr>
        <w:t>the complaint and work to resolve the complaint informally, if possible.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the complaint warrants a formal civil rights complaint process,</w:t>
      </w:r>
      <w:r w:rsidRPr="005863E4">
        <w:rPr>
          <w:rFonts w:cstheme="minorHAnsi"/>
        </w:rPr>
        <w:t xml:space="preserve"> </w:t>
      </w:r>
      <w:r>
        <w:rPr>
          <w:rFonts w:cstheme="minorHAnsi"/>
          <w:b/>
        </w:rPr>
        <w:t>Hodan Community Services</w:t>
      </w:r>
      <w:r>
        <w:rPr>
          <w:rFonts w:cstheme="minorHAnsi"/>
        </w:rPr>
        <w:t xml:space="preserve"> will follow the steps listed in this complaint procedure. </w:t>
      </w:r>
      <w:r>
        <w:rPr>
          <w:rFonts w:cstheme="minorHAnsi"/>
          <w:b/>
        </w:rPr>
        <w:t>Hodan Community Services</w:t>
      </w:r>
      <w:r>
        <w:rPr>
          <w:rFonts w:cstheme="minorHAnsi"/>
        </w:rPr>
        <w:t xml:space="preserve"> may also use this formal procedure to address general complaints. If </w:t>
      </w:r>
      <w:r>
        <w:rPr>
          <w:rFonts w:cstheme="minorHAnsi"/>
          <w:b/>
        </w:rPr>
        <w:t>Hodan Community Services</w:t>
      </w:r>
      <w:r w:rsidRPr="00F23EAC">
        <w:rPr>
          <w:rFonts w:cstheme="minorHAnsi"/>
          <w:b/>
        </w:rPr>
        <w:t xml:space="preserve"> </w:t>
      </w:r>
      <w:r>
        <w:rPr>
          <w:rFonts w:cstheme="minorHAnsi"/>
        </w:rPr>
        <w:t xml:space="preserve">determines it has jurisdiction the </w:t>
      </w:r>
      <w:r w:rsidRPr="005863E4">
        <w:rPr>
          <w:rFonts w:cstheme="minorHAnsi"/>
        </w:rPr>
        <w:t xml:space="preserve">complainant will receive an acknowledgement letter stating the complaint will be investigated by </w:t>
      </w:r>
      <w:r>
        <w:rPr>
          <w:rFonts w:cstheme="minorHAnsi"/>
          <w:b/>
        </w:rPr>
        <w:t xml:space="preserve">Hodan Community Services </w:t>
      </w:r>
      <w:r w:rsidRPr="00FD3AE3">
        <w:rPr>
          <w:rFonts w:cstheme="minorHAnsi"/>
        </w:rPr>
        <w:t>as a civil rights complaint.</w:t>
      </w:r>
      <w:r>
        <w:rPr>
          <w:rFonts w:cstheme="minorHAnsi"/>
        </w:rPr>
        <w:t xml:space="preserve"> 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Hodan Community Services</w:t>
      </w:r>
      <w:r w:rsidRPr="005863E4">
        <w:rPr>
          <w:rFonts w:cstheme="minorHAnsi"/>
        </w:rPr>
        <w:t xml:space="preserve"> </w:t>
      </w:r>
      <w:r w:rsidRPr="00EA5E1A">
        <w:rPr>
          <w:rFonts w:cstheme="minorHAnsi"/>
        </w:rPr>
        <w:t>has</w:t>
      </w:r>
      <w:r w:rsidRPr="00EA5E1A">
        <w:rPr>
          <w:rFonts w:cstheme="minorHAnsi"/>
          <w:bCs/>
        </w:rPr>
        <w:t xml:space="preserve"> 60 </w:t>
      </w:r>
      <w:r w:rsidRPr="00EA5E1A">
        <w:rPr>
          <w:rFonts w:cstheme="minorHAnsi"/>
        </w:rPr>
        <w:t>business</w:t>
      </w:r>
      <w:r w:rsidRPr="005863E4">
        <w:rPr>
          <w:rFonts w:cstheme="minorHAnsi"/>
        </w:rPr>
        <w:t xml:space="preserve"> days to investigate the </w:t>
      </w:r>
      <w:r>
        <w:rPr>
          <w:rFonts w:cstheme="minorHAnsi"/>
        </w:rPr>
        <w:t xml:space="preserve">civil rights </w:t>
      </w:r>
      <w:r w:rsidRPr="005863E4">
        <w:rPr>
          <w:rFonts w:cstheme="minorHAnsi"/>
        </w:rPr>
        <w:t xml:space="preserve">complaint. If more information is needed to resolve the case,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  <w:b/>
        </w:rPr>
        <w:t xml:space="preserve"> </w:t>
      </w:r>
      <w:r w:rsidRPr="005863E4">
        <w:rPr>
          <w:rFonts w:cstheme="minorHAnsi"/>
        </w:rPr>
        <w:t xml:space="preserve">may contact the complainant. 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The complainant </w:t>
      </w:r>
      <w:r w:rsidRPr="00EA5E1A">
        <w:rPr>
          <w:rFonts w:cstheme="minorHAnsi"/>
        </w:rPr>
        <w:t xml:space="preserve">has </w:t>
      </w:r>
      <w:r>
        <w:rPr>
          <w:rFonts w:cstheme="minorHAnsi"/>
        </w:rPr>
        <w:t>14</w:t>
      </w:r>
      <w:r w:rsidRPr="00EA5E1A">
        <w:rPr>
          <w:rFonts w:cstheme="minorHAnsi"/>
        </w:rPr>
        <w:t xml:space="preserve"> business</w:t>
      </w:r>
      <w:r w:rsidRPr="005863E4">
        <w:rPr>
          <w:rFonts w:cstheme="minorHAnsi"/>
        </w:rPr>
        <w:t xml:space="preserve"> days from the date of the letter to send requested information to the investigator assigned to the case. 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>If the investigator is not contacted by the complainant or does not receive the additional information within</w:t>
      </w:r>
      <w:r>
        <w:rPr>
          <w:rFonts w:cstheme="minorHAnsi"/>
        </w:rPr>
        <w:t xml:space="preserve"> 14 </w:t>
      </w:r>
      <w:r w:rsidRPr="005863E4">
        <w:rPr>
          <w:rFonts w:cstheme="minorHAnsi"/>
        </w:rPr>
        <w:t xml:space="preserve">business days, </w:t>
      </w:r>
      <w:r>
        <w:rPr>
          <w:rFonts w:cstheme="minorHAnsi"/>
          <w:b/>
        </w:rPr>
        <w:t>Hodan Community Services</w:t>
      </w:r>
      <w:r w:rsidRPr="005863E4">
        <w:rPr>
          <w:rFonts w:cstheme="minorHAnsi"/>
          <w:b/>
        </w:rPr>
        <w:t xml:space="preserve"> </w:t>
      </w:r>
      <w:r w:rsidRPr="005863E4">
        <w:rPr>
          <w:rFonts w:cstheme="minorHAnsi"/>
        </w:rPr>
        <w:t>can administratively close the case. A case can be administratively closed also if the complainant no longer wishes to pursue their case.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6"/>
          <w:szCs w:val="16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After the investigator reviews the complaint, one of two (2) letters will be issued to the complainant: a closure letter or a letter of finding (LOF). </w:t>
      </w:r>
    </w:p>
    <w:p w:rsidR="00853745" w:rsidRPr="005863E4" w:rsidRDefault="00853745" w:rsidP="0085374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A </w:t>
      </w:r>
      <w:r w:rsidRPr="005863E4">
        <w:rPr>
          <w:rFonts w:cstheme="minorHAnsi"/>
          <w:u w:val="single"/>
        </w:rPr>
        <w:t>closure letter</w:t>
      </w:r>
      <w:r w:rsidRPr="005863E4">
        <w:rPr>
          <w:rFonts w:cstheme="minorHAnsi"/>
        </w:rPr>
        <w:t xml:space="preserve"> summarizes the allegations and states that there was not a Title VI violation and that the case will be closed. </w:t>
      </w:r>
    </w:p>
    <w:p w:rsidR="00853745" w:rsidRPr="005863E4" w:rsidRDefault="00853745" w:rsidP="0085374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A </w:t>
      </w:r>
      <w:r w:rsidRPr="005863E4">
        <w:rPr>
          <w:rFonts w:cstheme="minorHAnsi"/>
          <w:u w:val="single"/>
        </w:rPr>
        <w:t>letter of finding (LOF)</w:t>
      </w:r>
      <w:r w:rsidRPr="005863E4">
        <w:rPr>
          <w:rFonts w:cstheme="minorHAnsi"/>
        </w:rPr>
        <w:t xml:space="preserve"> summarizes the allegations and the interviews regarding the alleged incident, and explains whether any disciplinary action, additional training of the staff member, or other action will occur. </w:t>
      </w:r>
    </w:p>
    <w:p w:rsidR="00853745" w:rsidRPr="00FD3AE3" w:rsidRDefault="00853745" w:rsidP="00853745">
      <w:pPr>
        <w:spacing w:after="0" w:line="240" w:lineRule="auto"/>
        <w:rPr>
          <w:rFonts w:cstheme="minorHAnsi"/>
          <w:sz w:val="12"/>
          <w:szCs w:val="12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>If the complainant wishes to appeal the decision, the complainant has</w:t>
      </w:r>
      <w:r>
        <w:rPr>
          <w:rFonts w:cstheme="minorHAnsi"/>
        </w:rPr>
        <w:t xml:space="preserve"> 30 </w:t>
      </w:r>
      <w:r w:rsidRPr="005863E4">
        <w:rPr>
          <w:rFonts w:cstheme="minorHAnsi"/>
        </w:rPr>
        <w:t xml:space="preserve">business days after the date of the letter or the LOF to do so. </w:t>
      </w:r>
    </w:p>
    <w:p w:rsidR="00853745" w:rsidRPr="00FD3AE3" w:rsidRDefault="00853745" w:rsidP="00853745">
      <w:pPr>
        <w:spacing w:after="0" w:line="240" w:lineRule="auto"/>
        <w:rPr>
          <w:rFonts w:cstheme="minorHAnsi"/>
          <w:sz w:val="18"/>
          <w:szCs w:val="18"/>
        </w:rPr>
      </w:pPr>
    </w:p>
    <w:p w:rsidR="00853745" w:rsidRPr="005863E4" w:rsidRDefault="00853745" w:rsidP="00853745">
      <w:pPr>
        <w:spacing w:after="0" w:line="240" w:lineRule="auto"/>
        <w:rPr>
          <w:rFonts w:cstheme="minorHAnsi"/>
          <w:b/>
        </w:rPr>
      </w:pPr>
      <w:r w:rsidRPr="005863E4">
        <w:rPr>
          <w:rFonts w:cstheme="minorHAnsi"/>
        </w:rPr>
        <w:t>A person may also file a complaint directly with the Federal Transit Administration, at FTA Office of Civil Rights, 1200 New Jersey Avenue SE, Washington, DC 20590.</w:t>
      </w:r>
      <w:r w:rsidRPr="005863E4">
        <w:rPr>
          <w:rFonts w:cstheme="minorHAnsi"/>
          <w:b/>
        </w:rPr>
        <w:t xml:space="preserve"> </w:t>
      </w:r>
    </w:p>
    <w:p w:rsidR="00853745" w:rsidRPr="00F23EAC" w:rsidRDefault="00853745" w:rsidP="00853745">
      <w:pPr>
        <w:spacing w:after="0" w:line="240" w:lineRule="auto"/>
        <w:rPr>
          <w:rFonts w:cstheme="minorHAnsi"/>
          <w:sz w:val="18"/>
          <w:szCs w:val="18"/>
        </w:rPr>
      </w:pPr>
    </w:p>
    <w:p w:rsidR="00853745" w:rsidRPr="00EA5E1A" w:rsidRDefault="00853745" w:rsidP="00853745">
      <w:pPr>
        <w:spacing w:after="0" w:line="240" w:lineRule="auto"/>
        <w:rPr>
          <w:rFonts w:cstheme="minorHAnsi"/>
        </w:rPr>
      </w:pPr>
      <w:r w:rsidRPr="005863E4">
        <w:rPr>
          <w:rFonts w:cstheme="minorHAnsi"/>
        </w:rPr>
        <w:t xml:space="preserve">If information is needed in another language, then </w:t>
      </w:r>
      <w:r w:rsidRPr="00EA5E1A">
        <w:rPr>
          <w:rFonts w:cstheme="minorHAnsi"/>
        </w:rPr>
        <w:t xml:space="preserve">contact 608-987-3336. </w:t>
      </w:r>
    </w:p>
    <w:p w:rsidR="00853745" w:rsidRPr="00EA5E1A" w:rsidRDefault="00853745" w:rsidP="00853745">
      <w:pPr>
        <w:pStyle w:val="Endnote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A5E1A">
        <w:rPr>
          <w:rFonts w:asciiTheme="minorHAnsi" w:hAnsiTheme="minorHAnsi" w:cstheme="minorHAnsi"/>
          <w:sz w:val="22"/>
          <w:szCs w:val="22"/>
        </w:rPr>
        <w:t>Si se necesita informacion en otro idioma de contacto, 608-987-3336.</w:t>
      </w:r>
    </w:p>
    <w:p w:rsidR="009205F3" w:rsidRDefault="009205F3"/>
    <w:sectPr w:rsidR="009205F3" w:rsidSect="00853745">
      <w:pgSz w:w="12240" w:h="15840"/>
      <w:pgMar w:top="86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5"/>
    <w:rsid w:val="00853745"/>
    <w:rsid w:val="009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30615-12B4-4AA2-92B7-7F91598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74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8537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745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5374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85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5374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Wells</dc:creator>
  <cp:keywords/>
  <dc:description/>
  <cp:lastModifiedBy>Karen Wells</cp:lastModifiedBy>
  <cp:revision>1</cp:revision>
  <dcterms:created xsi:type="dcterms:W3CDTF">2022-03-15T20:52:00Z</dcterms:created>
  <dcterms:modified xsi:type="dcterms:W3CDTF">2022-03-15T20:57:00Z</dcterms:modified>
</cp:coreProperties>
</file>